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BA474" w14:textId="68B5726F" w:rsidR="00596A11" w:rsidRDefault="00596A11" w:rsidP="00596A11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Wednes</w:t>
      </w:r>
      <w:r>
        <w:t>day</w:t>
      </w:r>
      <w:r w:rsidRPr="00CD39EF">
        <w:t xml:space="preserve">, </w:t>
      </w:r>
      <w:r>
        <w:t>September</w:t>
      </w:r>
      <w:r w:rsidRPr="00CD39EF">
        <w:t xml:space="preserve"> </w:t>
      </w:r>
      <w:r>
        <w:t>25</w:t>
      </w:r>
      <w:r>
        <w:t>th</w:t>
      </w:r>
      <w:r w:rsidRPr="00CD39EF">
        <w:t xml:space="preserve"> of 2019 at </w:t>
      </w:r>
      <w:r>
        <w:t xml:space="preserve">7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14:paraId="7904E017" w14:textId="4B15C12D" w:rsidR="00596A11" w:rsidRDefault="00596A11" w:rsidP="00596A11">
      <w:pPr>
        <w:rPr>
          <w:b/>
          <w:u w:val="single"/>
        </w:rPr>
      </w:pPr>
    </w:p>
    <w:p w14:paraId="1CA0A7B4" w14:textId="726A3921" w:rsidR="00596A11" w:rsidRDefault="00596A11" w:rsidP="00596A11">
      <w:pPr>
        <w:rPr>
          <w:b/>
          <w:u w:val="single"/>
        </w:rPr>
      </w:pPr>
      <w:r>
        <w:rPr>
          <w:b/>
          <w:u w:val="single"/>
        </w:rPr>
        <w:t>Instructions</w:t>
      </w:r>
      <w:r w:rsidR="00B339B9">
        <w:rPr>
          <w:b/>
          <w:u w:val="single"/>
        </w:rPr>
        <w:t>:</w:t>
      </w:r>
    </w:p>
    <w:p w14:paraId="701EA743" w14:textId="6303B457" w:rsidR="00B339B9" w:rsidRDefault="00B339B9" w:rsidP="00596A11">
      <w:pPr>
        <w:rPr>
          <w:b/>
          <w:u w:val="single"/>
        </w:rPr>
      </w:pPr>
    </w:p>
    <w:p w14:paraId="202A6950" w14:textId="56BE5C5B" w:rsidR="00B339B9" w:rsidRDefault="00B339B9" w:rsidP="00596A11">
      <w:pPr>
        <w:rPr>
          <w:b/>
          <w:u w:val="single"/>
        </w:rPr>
      </w:pPr>
      <w:r>
        <w:rPr>
          <w:b/>
          <w:u w:val="single"/>
        </w:rPr>
        <w:t>Read the article, it will be uploaded.</w:t>
      </w:r>
    </w:p>
    <w:p w14:paraId="624EAE20" w14:textId="7F7AEC3F" w:rsidR="00B339B9" w:rsidRDefault="00B339B9" w:rsidP="00596A11">
      <w:pPr>
        <w:rPr>
          <w:b/>
          <w:u w:val="single"/>
        </w:rPr>
      </w:pPr>
    </w:p>
    <w:p w14:paraId="133DE845" w14:textId="77777777" w:rsidR="00B339B9" w:rsidRPr="00B339B9" w:rsidRDefault="00B339B9" w:rsidP="00B339B9">
      <w:r w:rsidRPr="00B339B9"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4F4F4"/>
        </w:rPr>
        <w:t>Croke, E. (2006). Nursing malpractice: determining liability elements for negligent acts. Journal of Legal Nurse Consulting, 17(3), 3.</w:t>
      </w:r>
    </w:p>
    <w:p w14:paraId="29C62FF0" w14:textId="5FE9E167" w:rsidR="00B339B9" w:rsidRDefault="00B339B9" w:rsidP="00596A11">
      <w:pPr>
        <w:rPr>
          <w:b/>
          <w:u w:val="single"/>
        </w:rPr>
      </w:pPr>
    </w:p>
    <w:p w14:paraId="2A791E29" w14:textId="6D2C5616" w:rsidR="00B339B9" w:rsidRPr="000F00F3" w:rsidRDefault="000F00F3" w:rsidP="000F00F3">
      <w:pPr>
        <w:pStyle w:val="ListParagraph"/>
        <w:numPr>
          <w:ilvl w:val="0"/>
          <w:numId w:val="5"/>
        </w:numPr>
        <w:rPr>
          <w:b/>
          <w:u w:val="single"/>
        </w:rPr>
      </w:pPr>
      <w:r w:rsidRPr="000F00F3">
        <w:rPr>
          <w:b/>
          <w:u w:val="single"/>
        </w:rPr>
        <w:t>Write INTRODUCTION and CONCLUSION.</w:t>
      </w:r>
    </w:p>
    <w:p w14:paraId="7698A8E0" w14:textId="77777777" w:rsidR="000F00F3" w:rsidRDefault="000F00F3" w:rsidP="00B339B9">
      <w:pPr>
        <w:shd w:val="clear" w:color="auto" w:fill="F4F4F4"/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</w:pPr>
    </w:p>
    <w:p w14:paraId="2B839050" w14:textId="58EF7CEE" w:rsidR="00B339B9" w:rsidRPr="000F00F3" w:rsidRDefault="00B339B9" w:rsidP="000F00F3">
      <w:pPr>
        <w:pStyle w:val="ListParagraph"/>
        <w:numPr>
          <w:ilvl w:val="0"/>
          <w:numId w:val="5"/>
        </w:numPr>
        <w:shd w:val="clear" w:color="auto" w:fill="F4F4F4"/>
        <w:rPr>
          <w:rFonts w:ascii="Arial" w:hAnsi="Arial" w:cs="Arial"/>
          <w:b/>
          <w:color w:val="000000"/>
        </w:rPr>
      </w:pPr>
      <w:r w:rsidRPr="000F00F3">
        <w:rPr>
          <w:rFonts w:ascii="inherit" w:hAnsi="inherit" w:cs="Arial"/>
          <w:b/>
          <w:color w:val="000000"/>
          <w:bdr w:val="none" w:sz="0" w:space="0" w:color="auto" w:frame="1"/>
        </w:rPr>
        <w:t>Identify primary problems that led to the malpractice suits (Croke, 2006), and identify the role the nurse played and what the nurse did wrong.</w:t>
      </w:r>
    </w:p>
    <w:p w14:paraId="71441B82" w14:textId="0536B719" w:rsidR="00B339B9" w:rsidRDefault="00B339B9" w:rsidP="000F00F3">
      <w:pPr>
        <w:shd w:val="clear" w:color="auto" w:fill="F4F4F4"/>
        <w:ind w:firstLine="60"/>
        <w:rPr>
          <w:rFonts w:ascii="Arial" w:hAnsi="Arial" w:cs="Arial"/>
          <w:color w:val="000000"/>
        </w:rPr>
      </w:pPr>
    </w:p>
    <w:p w14:paraId="450D09C8" w14:textId="37AD239C" w:rsidR="000F00F3" w:rsidRPr="000F00F3" w:rsidRDefault="000F00F3" w:rsidP="000F00F3">
      <w:pPr>
        <w:pStyle w:val="ListParagraph"/>
        <w:numPr>
          <w:ilvl w:val="0"/>
          <w:numId w:val="5"/>
        </w:numPr>
        <w:shd w:val="clear" w:color="auto" w:fill="F4F4F4"/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</w:pPr>
      <w:proofErr w:type="gramStart"/>
      <w:r w:rsidRPr="000F00F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1-2 page</w:t>
      </w:r>
      <w:proofErr w:type="gramEnd"/>
      <w:r w:rsidRPr="000F00F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 xml:space="preserve"> paper </w:t>
      </w:r>
      <w:r w:rsidRPr="000F00F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(Excluding reference and title page)</w:t>
      </w:r>
    </w:p>
    <w:p w14:paraId="2F9B0256" w14:textId="4177E6DD" w:rsidR="000F00F3" w:rsidRPr="000F00F3" w:rsidRDefault="000F00F3" w:rsidP="000F00F3">
      <w:pPr>
        <w:pStyle w:val="ListParagraph"/>
        <w:numPr>
          <w:ilvl w:val="0"/>
          <w:numId w:val="5"/>
        </w:numPr>
        <w:shd w:val="clear" w:color="auto" w:fill="F4F4F4"/>
        <w:rPr>
          <w:rFonts w:ascii="Arial" w:hAnsi="Arial" w:cs="Arial"/>
          <w:color w:val="000000"/>
          <w:bdr w:val="none" w:sz="0" w:space="0" w:color="auto" w:frame="1"/>
        </w:rPr>
      </w:pPr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>APA formatting and reference</w:t>
      </w:r>
      <w:r w:rsidR="0065222D">
        <w:rPr>
          <w:rFonts w:ascii="Arial" w:hAnsi="Arial" w:cs="Arial"/>
          <w:b/>
          <w:color w:val="000000"/>
          <w:bdr w:val="none" w:sz="0" w:space="0" w:color="auto" w:frame="1"/>
        </w:rPr>
        <w:t xml:space="preserve"> </w:t>
      </w:r>
      <w:proofErr w:type="gramStart"/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 xml:space="preserve">/ </w:t>
      </w:r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 xml:space="preserve"> in</w:t>
      </w:r>
      <w:proofErr w:type="gramEnd"/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 xml:space="preserve"> text </w:t>
      </w:r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>citations for the article</w:t>
      </w:r>
      <w:r w:rsidR="003049C2">
        <w:rPr>
          <w:rFonts w:ascii="Arial" w:hAnsi="Arial" w:cs="Arial"/>
          <w:b/>
          <w:color w:val="000000"/>
          <w:bdr w:val="none" w:sz="0" w:space="0" w:color="auto" w:frame="1"/>
        </w:rPr>
        <w:t xml:space="preserve"> </w:t>
      </w:r>
      <w:r w:rsidR="003049C2" w:rsidRPr="000F00F3">
        <w:rPr>
          <w:rFonts w:ascii="inherit" w:hAnsi="inherit" w:cs="Arial"/>
          <w:b/>
          <w:color w:val="000000"/>
          <w:bdr w:val="none" w:sz="0" w:space="0" w:color="auto" w:frame="1"/>
        </w:rPr>
        <w:t>(Croke, 2006)</w:t>
      </w:r>
      <w:r w:rsidRPr="000F00F3">
        <w:rPr>
          <w:rFonts w:ascii="Arial" w:hAnsi="Arial" w:cs="Arial"/>
          <w:b/>
          <w:color w:val="000000"/>
          <w:bdr w:val="none" w:sz="0" w:space="0" w:color="auto" w:frame="1"/>
        </w:rPr>
        <w:t>.</w:t>
      </w:r>
      <w:r w:rsidRPr="000F00F3">
        <w:rPr>
          <w:rFonts w:ascii="Arial" w:hAnsi="Arial" w:cs="Arial"/>
          <w:color w:val="000000"/>
          <w:bdr w:val="none" w:sz="0" w:space="0" w:color="auto" w:frame="1"/>
        </w:rPr>
        <w:t xml:space="preserve">  </w:t>
      </w:r>
    </w:p>
    <w:p w14:paraId="49D0912A" w14:textId="2FE07125" w:rsidR="000F00F3" w:rsidRPr="003049C2" w:rsidRDefault="000F00F3" w:rsidP="000F00F3">
      <w:pPr>
        <w:pStyle w:val="ListParagraph"/>
        <w:numPr>
          <w:ilvl w:val="0"/>
          <w:numId w:val="5"/>
        </w:numPr>
        <w:shd w:val="clear" w:color="auto" w:fill="F4F4F4"/>
        <w:rPr>
          <w:rFonts w:ascii="Arial" w:hAnsi="Arial" w:cs="Arial"/>
          <w:color w:val="000000"/>
        </w:rPr>
      </w:pPr>
      <w:r w:rsidRPr="000F00F3">
        <w:rPr>
          <w:rFonts w:ascii="Arial" w:hAnsi="Arial" w:cs="Arial"/>
          <w:color w:val="000000"/>
          <w:bdr w:val="none" w:sz="0" w:space="0" w:color="auto" w:frame="1"/>
        </w:rPr>
        <w:t>Additional sources are optional.</w:t>
      </w:r>
    </w:p>
    <w:p w14:paraId="50616F82" w14:textId="2397816E" w:rsidR="003049C2" w:rsidRPr="000F00F3" w:rsidRDefault="003049C2" w:rsidP="000F00F3">
      <w:pPr>
        <w:pStyle w:val="ListParagraph"/>
        <w:numPr>
          <w:ilvl w:val="0"/>
          <w:numId w:val="5"/>
        </w:numPr>
        <w:shd w:val="clear" w:color="auto" w:fill="F4F4F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 NOT USE ARTICLES THAT WERE USED IN OTHER ESSAY WRITING WEBSITES, IT COMES OUT ON THE PLAGIARISM REPORT.</w:t>
      </w:r>
      <w:bookmarkStart w:id="0" w:name="_GoBack"/>
      <w:bookmarkEnd w:id="0"/>
    </w:p>
    <w:p w14:paraId="1D867203" w14:textId="77777777" w:rsidR="000F00F3" w:rsidRPr="00B339B9" w:rsidRDefault="000F00F3" w:rsidP="00B339B9">
      <w:pPr>
        <w:shd w:val="clear" w:color="auto" w:fill="F4F4F4"/>
        <w:rPr>
          <w:rFonts w:ascii="Arial" w:hAnsi="Arial" w:cs="Arial"/>
          <w:color w:val="000000"/>
        </w:rPr>
      </w:pPr>
    </w:p>
    <w:p w14:paraId="5CE0513F" w14:textId="77777777" w:rsidR="00B339B9" w:rsidRPr="00B339B9" w:rsidRDefault="00254F62" w:rsidP="00B339B9">
      <w:r w:rsidRPr="00B339B9">
        <w:rPr>
          <w:noProof/>
        </w:rPr>
        <w:pict w14:anchorId="70709EA8">
          <v:rect id="_x0000_i1025" alt="" style="width:468pt;height:.05pt;mso-width-percent:0;mso-height-percent:0;mso-width-percent:0;mso-height-percent:0" o:hrstd="t" o:hrnoshade="t" o:hr="t" fillcolor="black" stroked="f"/>
        </w:pict>
      </w:r>
    </w:p>
    <w:p w14:paraId="0EA7B59A" w14:textId="5C83D0B6" w:rsidR="005729D3" w:rsidRDefault="005729D3" w:rsidP="00460247"/>
    <w:p w14:paraId="3D8E4E8A" w14:textId="1767E65E" w:rsidR="005B3FE4" w:rsidRDefault="005B3FE4" w:rsidP="00460247"/>
    <w:p w14:paraId="07FD5CA6" w14:textId="1DD7FE22" w:rsidR="005B3FE4" w:rsidRDefault="005B3FE4" w:rsidP="00460247"/>
    <w:p w14:paraId="023D302D" w14:textId="006DEF51" w:rsidR="005B3FE4" w:rsidRDefault="005B3FE4" w:rsidP="00460247"/>
    <w:p w14:paraId="1482960D" w14:textId="70C32DDB" w:rsidR="005B3FE4" w:rsidRDefault="005B3FE4" w:rsidP="00460247"/>
    <w:p w14:paraId="0AC32008" w14:textId="77777777" w:rsidR="005B3FE4" w:rsidRPr="00460247" w:rsidRDefault="005B3FE4" w:rsidP="00460247"/>
    <w:sectPr w:rsidR="005B3FE4" w:rsidRPr="00460247" w:rsidSect="00E15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311D6"/>
    <w:multiLevelType w:val="hybridMultilevel"/>
    <w:tmpl w:val="F926D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01D3"/>
    <w:multiLevelType w:val="hybridMultilevel"/>
    <w:tmpl w:val="356002F0"/>
    <w:lvl w:ilvl="0" w:tplc="2E5622A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EE39E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5263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10A2B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16B6F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CE51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6E660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84FC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429F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043F0"/>
    <w:multiLevelType w:val="hybridMultilevel"/>
    <w:tmpl w:val="3DC624DC"/>
    <w:lvl w:ilvl="0" w:tplc="956CB41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62AE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E44F9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400D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EA6B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4AA9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84C4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F0FDF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2CA3B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118C5"/>
    <w:multiLevelType w:val="hybridMultilevel"/>
    <w:tmpl w:val="E686545E"/>
    <w:lvl w:ilvl="0" w:tplc="356855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AE640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2E43B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0259E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7A539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D266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E85A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E468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4C22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30E06"/>
    <w:multiLevelType w:val="hybridMultilevel"/>
    <w:tmpl w:val="6BF4D3A4"/>
    <w:lvl w:ilvl="0" w:tplc="DBC81C3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7A4C4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2D4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82B07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4A004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C6430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F0253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84824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0E48B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EF"/>
    <w:rsid w:val="000F00F3"/>
    <w:rsid w:val="00190D5C"/>
    <w:rsid w:val="001E6072"/>
    <w:rsid w:val="00222F8C"/>
    <w:rsid w:val="00254F62"/>
    <w:rsid w:val="003049C2"/>
    <w:rsid w:val="00460247"/>
    <w:rsid w:val="0055674D"/>
    <w:rsid w:val="005729D3"/>
    <w:rsid w:val="00596A11"/>
    <w:rsid w:val="005B3FE4"/>
    <w:rsid w:val="005C76A8"/>
    <w:rsid w:val="00647099"/>
    <w:rsid w:val="0065222D"/>
    <w:rsid w:val="007A2E08"/>
    <w:rsid w:val="00832081"/>
    <w:rsid w:val="009F6481"/>
    <w:rsid w:val="00A04F43"/>
    <w:rsid w:val="00A25AB9"/>
    <w:rsid w:val="00A61A44"/>
    <w:rsid w:val="00A71B78"/>
    <w:rsid w:val="00AC6F4C"/>
    <w:rsid w:val="00B0371E"/>
    <w:rsid w:val="00B339B9"/>
    <w:rsid w:val="00C3505C"/>
    <w:rsid w:val="00C86D3A"/>
    <w:rsid w:val="00CA7DAF"/>
    <w:rsid w:val="00E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5255B"/>
  <w15:chartTrackingRefBased/>
  <w15:docId w15:val="{5FD5E1A5-5254-424D-BBE3-8BB5C9D5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7DA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BEF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BEF"/>
    <w:pPr>
      <w:keepNext/>
      <w:keepLines/>
      <w:spacing w:before="40" w:line="480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5BEF"/>
    <w:rPr>
      <w:rFonts w:ascii="Times New Roman" w:hAnsi="Times New Roman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E15BEF"/>
    <w:rPr>
      <w:rFonts w:ascii="Times New Roman" w:eastAsiaTheme="majorEastAsia" w:hAnsi="Times New Roman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15BEF"/>
    <w:rPr>
      <w:rFonts w:ascii="Times New Roman" w:eastAsiaTheme="majorEastAsia" w:hAnsi="Times New Roman" w:cstheme="majorBidi"/>
      <w:b/>
      <w:szCs w:val="26"/>
    </w:rPr>
  </w:style>
  <w:style w:type="paragraph" w:styleId="Header">
    <w:name w:val="header"/>
    <w:basedOn w:val="Normal"/>
    <w:link w:val="HeaderChar"/>
    <w:uiPriority w:val="99"/>
    <w:unhideWhenUsed/>
    <w:rsid w:val="00CA7DAF"/>
    <w:pPr>
      <w:tabs>
        <w:tab w:val="center" w:pos="4680"/>
        <w:tab w:val="right" w:pos="9360"/>
      </w:tabs>
    </w:pPr>
    <w:rPr>
      <w:rFonts w:eastAsiaTheme="minorHAnsi" w:cstheme="minorBidi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CA7DAF"/>
    <w:rPr>
      <w:rFonts w:ascii="Times New Roman" w:hAnsi="Times New Roman"/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A25AB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339B9"/>
    <w:rPr>
      <w:b/>
      <w:bCs/>
    </w:rPr>
  </w:style>
  <w:style w:type="paragraph" w:styleId="ListParagraph">
    <w:name w:val="List Paragraph"/>
    <w:basedOn w:val="Normal"/>
    <w:uiPriority w:val="34"/>
    <w:qFormat/>
    <w:rsid w:val="000F0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8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0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9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177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7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6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56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9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22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3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6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15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2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2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9569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98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7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08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8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38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8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0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3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2019-09-24T06:26:00Z</dcterms:created>
  <dcterms:modified xsi:type="dcterms:W3CDTF">2019-09-24T06:59:00Z</dcterms:modified>
</cp:coreProperties>
</file>